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412" w:tblpY="4505"/>
        <w:tblW w:w="11970" w:type="dxa"/>
        <w:tblBorders>
          <w:top w:val="single" w:sz="6" w:space="0" w:color="E2DFC6"/>
          <w:left w:val="single" w:sz="6" w:space="0" w:color="E2DFC6"/>
          <w:bottom w:val="single" w:sz="6" w:space="0" w:color="E2DFC6"/>
          <w:right w:val="single" w:sz="6" w:space="0" w:color="E2DFC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11108"/>
      </w:tblGrid>
      <w:tr w:rsidR="00944208" w:rsidRPr="00CF2907" w14:paraId="3D64BC73" w14:textId="77777777" w:rsidTr="003B06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14:paraId="0AF01BDB" w14:textId="77777777" w:rsidR="00944208" w:rsidRPr="00CF2907" w:rsidRDefault="00944208" w:rsidP="003B0603">
            <w:pPr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CF2907">
              <w:rPr>
                <w:rFonts w:ascii="inherit" w:eastAsia="Times New Roman" w:hAnsi="inherit" w:cs="Times New Roman"/>
                <w:sz w:val="18"/>
                <w:szCs w:val="18"/>
              </w:rPr>
              <w:fldChar w:fldCharType="begin"/>
            </w:r>
            <w:r w:rsidRPr="00CF2907">
              <w:rPr>
                <w:rFonts w:ascii="inherit" w:eastAsia="Times New Roman" w:hAnsi="inherit" w:cs="Times New Roman"/>
                <w:sz w:val="18"/>
                <w:szCs w:val="18"/>
              </w:rPr>
              <w:instrText xml:space="preserve"> HYPERLINK "https://www.sec.state.vt.us/archives-records/state-archives/find-records/archival-records/file-content.aspx?containerId=LIB-00860" </w:instrText>
            </w:r>
            <w:r w:rsidRPr="00CF2907">
              <w:rPr>
                <w:rFonts w:ascii="inherit" w:eastAsia="Times New Roman" w:hAnsi="inherit" w:cs="Times New Roman"/>
                <w:sz w:val="18"/>
                <w:szCs w:val="18"/>
              </w:rPr>
            </w:r>
            <w:r w:rsidRPr="00CF2907">
              <w:rPr>
                <w:rFonts w:ascii="inherit" w:eastAsia="Times New Roman" w:hAnsi="inherit" w:cs="Times New Roman"/>
                <w:sz w:val="18"/>
                <w:szCs w:val="18"/>
              </w:rPr>
              <w:fldChar w:fldCharType="separate"/>
            </w:r>
            <w:r w:rsidRPr="00CF2907">
              <w:rPr>
                <w:rFonts w:ascii="inherit" w:eastAsia="Times New Roman" w:hAnsi="inherit" w:cs="Times New Roman"/>
                <w:color w:val="226B49"/>
                <w:sz w:val="18"/>
                <w:szCs w:val="18"/>
                <w:bdr w:val="none" w:sz="0" w:space="0" w:color="auto" w:frame="1"/>
              </w:rPr>
              <w:t>LIB-00860</w:t>
            </w:r>
            <w:r w:rsidRPr="00CF2907">
              <w:rPr>
                <w:rFonts w:ascii="inherit" w:eastAsia="Times New Roman" w:hAnsi="inheri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6" w:space="0" w:color="E1D9A2"/>
              <w:bottom w:val="nil"/>
              <w:right w:val="nil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14:paraId="38695EC0" w14:textId="77777777" w:rsidR="00944208" w:rsidRPr="00CF2907" w:rsidRDefault="00944208" w:rsidP="003B0603">
            <w:pPr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CF2907">
              <w:rPr>
                <w:rFonts w:ascii="inherit" w:eastAsia="Times New Roman" w:hAnsi="inherit" w:cs="Times New Roman"/>
                <w:sz w:val="18"/>
                <w:szCs w:val="18"/>
              </w:rPr>
              <w:t xml:space="preserve">State Agency Reports and Publications: The Vermont Crime Report, 1985 - 2001; Corrections in Vermont: A Five-Year Plan, Making Vermont Safe for the 21st Century, Report to the General Assembly, 2000; Department of Corrections Policy Development Unit, Policies, Directives, and Statewide Procedures, 2004; Governor's Committee on Children and Youth, Follow-up on </w:t>
            </w:r>
            <w:r w:rsidRPr="00CF2907">
              <w:rPr>
                <w:rFonts w:ascii="inherit" w:eastAsia="Times New Roman" w:hAnsi="inherit" w:cs="Times New Roman"/>
                <w:sz w:val="18"/>
                <w:szCs w:val="18"/>
                <w:highlight w:val="magenta"/>
              </w:rPr>
              <w:t xml:space="preserve">the </w:t>
            </w:r>
            <w:bookmarkStart w:id="0" w:name="_GoBack"/>
            <w:r w:rsidRPr="00CF2907">
              <w:rPr>
                <w:rFonts w:ascii="inherit" w:eastAsia="Times New Roman" w:hAnsi="inherit" w:cs="Times New Roman"/>
                <w:sz w:val="18"/>
                <w:szCs w:val="18"/>
                <w:highlight w:val="magenta"/>
              </w:rPr>
              <w:t>Weeks School</w:t>
            </w:r>
            <w:bookmarkEnd w:id="0"/>
            <w:r w:rsidRPr="00CF2907">
              <w:rPr>
                <w:rFonts w:ascii="inherit" w:eastAsia="Times New Roman" w:hAnsi="inherit" w:cs="Times New Roman"/>
                <w:sz w:val="18"/>
                <w:szCs w:val="18"/>
                <w:highlight w:val="magenta"/>
              </w:rPr>
              <w:t xml:space="preserve"> Review Committee Report, 1974</w:t>
            </w:r>
            <w:r w:rsidRPr="00CF2907">
              <w:rPr>
                <w:rFonts w:ascii="inherit" w:eastAsia="Times New Roman" w:hAnsi="inherit" w:cs="Times New Roman"/>
                <w:sz w:val="18"/>
                <w:szCs w:val="18"/>
              </w:rPr>
              <w:t xml:space="preserve">; Vermont Industrial School, a.k.a. </w:t>
            </w:r>
            <w:r w:rsidRPr="00CF2907">
              <w:rPr>
                <w:rFonts w:ascii="inherit" w:eastAsia="Times New Roman" w:hAnsi="inherit" w:cs="Times New Roman"/>
                <w:sz w:val="18"/>
                <w:szCs w:val="18"/>
                <w:highlight w:val="magenta"/>
              </w:rPr>
              <w:t>The Weeks School Biennial Report, 1898 - 1916</w:t>
            </w:r>
            <w:r w:rsidRPr="00CF2907">
              <w:rPr>
                <w:rFonts w:ascii="inherit" w:eastAsia="Times New Roman" w:hAnsi="inherit" w:cs="Times New Roman"/>
                <w:sz w:val="18"/>
                <w:szCs w:val="18"/>
              </w:rPr>
              <w:t>; Vermont Industrial School Investigating Committee Report, July 22, 1935; Report of the Commission on Probation, 1910 - 1916; Board of Prison Commissioners Biennial Report, 1900; Report of the Mental Health and Juvenile Institutions Study Committee, 1972. (V364 V59ca to V364 V59pc)</w:t>
            </w:r>
          </w:p>
        </w:tc>
      </w:tr>
    </w:tbl>
    <w:p w14:paraId="5C9E534E" w14:textId="77777777" w:rsidR="00514740" w:rsidRDefault="006345C8"/>
    <w:p w14:paraId="67BCC2A6" w14:textId="77777777" w:rsidR="003B0603" w:rsidRDefault="003B0603"/>
    <w:tbl>
      <w:tblPr>
        <w:tblW w:w="7485" w:type="dxa"/>
        <w:tblBorders>
          <w:top w:val="single" w:sz="6" w:space="0" w:color="E2DFC6"/>
          <w:left w:val="single" w:sz="6" w:space="0" w:color="E2DFC6"/>
          <w:bottom w:val="single" w:sz="6" w:space="0" w:color="E2DFC6"/>
          <w:right w:val="single" w:sz="6" w:space="0" w:color="E2DFC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5581"/>
      </w:tblGrid>
      <w:tr w:rsidR="003B0603" w:rsidRPr="003B0603" w14:paraId="7ABA1D55" w14:textId="77777777" w:rsidTr="003B06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14:paraId="1BAA4685" w14:textId="77777777" w:rsidR="003B0603" w:rsidRPr="003B0603" w:rsidRDefault="003B0603" w:rsidP="003B0603">
            <w:pPr>
              <w:jc w:val="center"/>
              <w:rPr>
                <w:rFonts w:ascii="inherit" w:eastAsia="Times New Roman" w:hAnsi="inherit" w:cs="Times New Roman"/>
                <w:color w:val="362F2D"/>
                <w:sz w:val="18"/>
                <w:szCs w:val="18"/>
              </w:rPr>
            </w:pPr>
            <w:r w:rsidRPr="003B0603">
              <w:rPr>
                <w:rFonts w:ascii="inherit" w:eastAsia="Times New Roman" w:hAnsi="inherit" w:cs="Times New Roman"/>
                <w:b/>
                <w:bCs/>
                <w:color w:val="362F2D"/>
                <w:sz w:val="18"/>
                <w:szCs w:val="18"/>
                <w:bdr w:val="none" w:sz="0" w:space="0" w:color="auto" w:frame="1"/>
              </w:rPr>
              <w:t>Series:</w:t>
            </w:r>
          </w:p>
        </w:tc>
        <w:tc>
          <w:tcPr>
            <w:tcW w:w="0" w:type="auto"/>
            <w:tcBorders>
              <w:top w:val="nil"/>
              <w:left w:val="single" w:sz="6" w:space="0" w:color="E1D9A2"/>
              <w:bottom w:val="nil"/>
              <w:right w:val="nil"/>
            </w:tcBorders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14:paraId="6E602D63" w14:textId="77777777" w:rsidR="003B0603" w:rsidRPr="003B0603" w:rsidRDefault="003B0603" w:rsidP="003B0603">
            <w:pPr>
              <w:jc w:val="center"/>
              <w:rPr>
                <w:rFonts w:ascii="inherit" w:eastAsia="Times New Roman" w:hAnsi="inherit" w:cs="Times New Roman"/>
                <w:color w:val="362F2D"/>
                <w:sz w:val="18"/>
                <w:szCs w:val="18"/>
              </w:rPr>
            </w:pPr>
            <w:r w:rsidRPr="003B0603">
              <w:rPr>
                <w:rFonts w:ascii="inherit" w:eastAsia="Times New Roman" w:hAnsi="inherit" w:cs="Times New Roman"/>
                <w:color w:val="362F2D"/>
                <w:sz w:val="18"/>
                <w:szCs w:val="18"/>
              </w:rPr>
              <w:t>LIB-002</w:t>
            </w:r>
          </w:p>
        </w:tc>
      </w:tr>
      <w:tr w:rsidR="003B0603" w:rsidRPr="003B0603" w14:paraId="727178F1" w14:textId="77777777" w:rsidTr="003B06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14:paraId="51043526" w14:textId="77777777" w:rsidR="003B0603" w:rsidRPr="003B0603" w:rsidRDefault="003B0603" w:rsidP="003B0603">
            <w:pPr>
              <w:jc w:val="center"/>
              <w:rPr>
                <w:rFonts w:ascii="inherit" w:eastAsia="Times New Roman" w:hAnsi="inherit" w:cs="Times New Roman"/>
                <w:color w:val="362F2D"/>
                <w:sz w:val="18"/>
                <w:szCs w:val="18"/>
              </w:rPr>
            </w:pPr>
            <w:r w:rsidRPr="003B0603">
              <w:rPr>
                <w:rFonts w:ascii="inherit" w:eastAsia="Times New Roman" w:hAnsi="inherit" w:cs="Times New Roman"/>
                <w:b/>
                <w:bCs/>
                <w:color w:val="362F2D"/>
                <w:sz w:val="18"/>
                <w:szCs w:val="18"/>
                <w:bdr w:val="none" w:sz="0" w:space="0" w:color="auto" w:frame="1"/>
              </w:rPr>
              <w:t>Agency/Dept.:</w:t>
            </w:r>
          </w:p>
        </w:tc>
        <w:tc>
          <w:tcPr>
            <w:tcW w:w="0" w:type="auto"/>
            <w:tcBorders>
              <w:top w:val="nil"/>
              <w:left w:val="single" w:sz="6" w:space="0" w:color="E1D9A2"/>
              <w:bottom w:val="nil"/>
              <w:right w:val="nil"/>
            </w:tcBorders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14:paraId="2977C29B" w14:textId="77777777" w:rsidR="003B0603" w:rsidRPr="003B0603" w:rsidRDefault="003B0603" w:rsidP="003B0603">
            <w:pPr>
              <w:jc w:val="center"/>
              <w:rPr>
                <w:rFonts w:ascii="inherit" w:eastAsia="Times New Roman" w:hAnsi="inherit" w:cs="Times New Roman"/>
                <w:color w:val="362F2D"/>
                <w:sz w:val="18"/>
                <w:szCs w:val="18"/>
              </w:rPr>
            </w:pPr>
            <w:r w:rsidRPr="003B0603">
              <w:rPr>
                <w:rFonts w:ascii="inherit" w:eastAsia="Times New Roman" w:hAnsi="inherit" w:cs="Times New Roman"/>
                <w:color w:val="362F2D"/>
                <w:sz w:val="18"/>
                <w:szCs w:val="18"/>
              </w:rPr>
              <w:t>Vermont. Dept. of Libraries.</w:t>
            </w:r>
          </w:p>
        </w:tc>
      </w:tr>
      <w:tr w:rsidR="003B0603" w:rsidRPr="003B0603" w14:paraId="156AE8D5" w14:textId="77777777" w:rsidTr="003B06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14:paraId="06399E14" w14:textId="77777777" w:rsidR="003B0603" w:rsidRPr="003B0603" w:rsidRDefault="003B0603" w:rsidP="003B0603">
            <w:pPr>
              <w:jc w:val="center"/>
              <w:rPr>
                <w:rFonts w:ascii="inherit" w:eastAsia="Times New Roman" w:hAnsi="inherit" w:cs="Times New Roman"/>
                <w:color w:val="362F2D"/>
                <w:sz w:val="18"/>
                <w:szCs w:val="18"/>
              </w:rPr>
            </w:pPr>
            <w:r w:rsidRPr="003B0603">
              <w:rPr>
                <w:rFonts w:ascii="inherit" w:eastAsia="Times New Roman" w:hAnsi="inherit" w:cs="Times New Roman"/>
                <w:b/>
                <w:bCs/>
                <w:color w:val="362F2D"/>
                <w:sz w:val="18"/>
                <w:szCs w:val="18"/>
                <w:bdr w:val="none" w:sz="0" w:space="0" w:color="auto" w:frame="1"/>
              </w:rPr>
              <w:t>Series Title:</w:t>
            </w:r>
          </w:p>
        </w:tc>
        <w:tc>
          <w:tcPr>
            <w:tcW w:w="0" w:type="auto"/>
            <w:tcBorders>
              <w:top w:val="nil"/>
              <w:left w:val="single" w:sz="6" w:space="0" w:color="E1D9A2"/>
              <w:bottom w:val="nil"/>
              <w:right w:val="nil"/>
            </w:tcBorders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14:paraId="6B7227BA" w14:textId="77777777" w:rsidR="003B0603" w:rsidRPr="003B0603" w:rsidRDefault="003B0603" w:rsidP="003B0603">
            <w:pPr>
              <w:jc w:val="center"/>
              <w:rPr>
                <w:rFonts w:ascii="inherit" w:eastAsia="Times New Roman" w:hAnsi="inherit" w:cs="Times New Roman"/>
                <w:color w:val="362F2D"/>
                <w:sz w:val="18"/>
                <w:szCs w:val="18"/>
              </w:rPr>
            </w:pPr>
            <w:r w:rsidRPr="003B0603">
              <w:rPr>
                <w:rFonts w:ascii="inherit" w:eastAsia="Times New Roman" w:hAnsi="inherit" w:cs="Times New Roman"/>
                <w:color w:val="362F2D"/>
                <w:sz w:val="18"/>
                <w:szCs w:val="18"/>
              </w:rPr>
              <w:t>State agency reports, 1775 - 2016, bulk 1835 - 2016.</w:t>
            </w:r>
          </w:p>
        </w:tc>
      </w:tr>
    </w:tbl>
    <w:p w14:paraId="4F844E25" w14:textId="77777777" w:rsidR="003B0603" w:rsidRDefault="003B0603"/>
    <w:p w14:paraId="21B6B43D" w14:textId="77777777" w:rsidR="003B0603" w:rsidRDefault="003B0603"/>
    <w:tbl>
      <w:tblPr>
        <w:tblW w:w="11970" w:type="dxa"/>
        <w:tblBorders>
          <w:top w:val="single" w:sz="6" w:space="0" w:color="E2DFC6"/>
          <w:left w:val="single" w:sz="6" w:space="0" w:color="E2DFC6"/>
          <w:bottom w:val="single" w:sz="6" w:space="0" w:color="E2DFC6"/>
          <w:right w:val="single" w:sz="6" w:space="0" w:color="E2DFC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9954"/>
        <w:gridCol w:w="1170"/>
      </w:tblGrid>
      <w:tr w:rsidR="00944208" w:rsidRPr="00CF2907" w14:paraId="57A7E336" w14:textId="77777777" w:rsidTr="00960F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14:paraId="40EEB4C6" w14:textId="77777777" w:rsidR="00944208" w:rsidRPr="00CF2907" w:rsidRDefault="00944208" w:rsidP="00960F3B">
            <w:pPr>
              <w:rPr>
                <w:rFonts w:ascii="inherit" w:eastAsia="Times New Roman" w:hAnsi="inherit" w:cs="Times New Roman"/>
                <w:sz w:val="18"/>
                <w:szCs w:val="18"/>
              </w:rPr>
            </w:pPr>
            <w:hyperlink r:id="rId4" w:history="1">
              <w:r w:rsidRPr="00CF2907">
                <w:rPr>
                  <w:rFonts w:ascii="inherit" w:eastAsia="Times New Roman" w:hAnsi="inherit" w:cs="Times New Roman"/>
                  <w:color w:val="226B49"/>
                  <w:sz w:val="18"/>
                  <w:szCs w:val="18"/>
                  <w:bdr w:val="none" w:sz="0" w:space="0" w:color="auto" w:frame="1"/>
                </w:rPr>
                <w:t>LIB-00862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E1D9A2"/>
              <w:bottom w:val="nil"/>
              <w:right w:val="nil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14:paraId="2099D6D0" w14:textId="77777777" w:rsidR="00944208" w:rsidRPr="00CF2907" w:rsidRDefault="00944208" w:rsidP="00960F3B">
            <w:pPr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CF2907">
              <w:rPr>
                <w:rFonts w:ascii="inherit" w:eastAsia="Times New Roman" w:hAnsi="inherit" w:cs="Times New Roman"/>
                <w:sz w:val="18"/>
                <w:szCs w:val="18"/>
              </w:rPr>
              <w:t xml:space="preserve">State Agency Reports and Publications: Findings and Recommendations Re: Woodside, 1989; Legislative Study: Detention of Youth, 2001; Performance report for Vermont's FFY87 Juvenile Justice and Delinquency Prevention Formula Grant Program; What Works: Preventing Youth Disruptive or Violent Behavior in Your Community, 1999; Report of the Youthful Offender System Study Committee, 1997 - 1998; Report of the Youthful Offender Coordinator to the Youthful Offender System Study Committee of the Vermont General Assembly, 1998 - 1999; Report to the General Assembly: Evaluation Report of the Windsor County Youth Court, 1999; Women's Programming Task Force Report, 1979; The Nature and Needs of Offenders with Intellectual Disabilities: Report to the Vermont Legislature, 1989; Report to the General Assembly of the State of Vermont on Offenders with Developmental Disabilities: Legislative and Programmatic Recommendations, 2001; “Special Offenders” [Defective Delinquents and </w:t>
            </w:r>
            <w:proofErr w:type="spellStart"/>
            <w:r w:rsidRPr="00CF2907">
              <w:rPr>
                <w:rFonts w:ascii="inherit" w:eastAsia="Times New Roman" w:hAnsi="inherit" w:cs="Times New Roman"/>
                <w:sz w:val="18"/>
                <w:szCs w:val="18"/>
              </w:rPr>
              <w:t>Psychopatiic</w:t>
            </w:r>
            <w:proofErr w:type="spellEnd"/>
            <w:r w:rsidRPr="00CF2907">
              <w:rPr>
                <w:rFonts w:ascii="inherit" w:eastAsia="Times New Roman" w:hAnsi="inherit" w:cs="Times New Roman"/>
                <w:sz w:val="18"/>
                <w:szCs w:val="18"/>
              </w:rPr>
              <w:t xml:space="preserve"> (sic) Personalities, 1974; Application for Funds Under the Edward Byrne Memorial Formula Grant Program, 1997; Report to the Vermont General Assembly: Civil Commitment of Dangerous Predators, 2005; Report of the Law Enforcement Working Group, 2003; Sex Offender Supervision and Community Notification Study Committee Report, 2005; Context and Synopsis for the State Primary Prevention Plan, 1990-1995; Options for Preventing Delinquency in Vermont, 1980; Civil Disturbance Control Plan (State Master Plan), 1970; </w:t>
            </w:r>
            <w:r w:rsidRPr="00CF2907">
              <w:rPr>
                <w:rFonts w:ascii="inherit" w:eastAsia="Times New Roman" w:hAnsi="inherit" w:cs="Times New Roman"/>
                <w:sz w:val="18"/>
                <w:szCs w:val="18"/>
                <w:highlight w:val="magenta"/>
              </w:rPr>
              <w:t>Study of the Weeks School, 1944</w:t>
            </w:r>
            <w:r w:rsidRPr="00CF2907">
              <w:rPr>
                <w:rFonts w:ascii="inherit" w:eastAsia="Times New Roman" w:hAnsi="inherit" w:cs="Times New Roman"/>
                <w:sz w:val="18"/>
                <w:szCs w:val="18"/>
              </w:rPr>
              <w:t>; Juvenile Petitions Disposed of by the Municipal Courts of Vermont, 1959 - 1967; Juvenile Petitions Disposed of by the Vermont District Courts, 1968 - 1971; Annual Report of the Corrections Oversight Committee, 2009; Facts and Figures: Vermont Department of Corrections, 1995 - 1997 (V364.36 f49 to V364.6 f11)</w:t>
            </w:r>
          </w:p>
        </w:tc>
        <w:tc>
          <w:tcPr>
            <w:tcW w:w="0" w:type="auto"/>
            <w:tcBorders>
              <w:top w:val="nil"/>
              <w:left w:val="single" w:sz="6" w:space="0" w:color="E1D9A2"/>
              <w:bottom w:val="nil"/>
              <w:right w:val="nil"/>
            </w:tcBorders>
            <w:noWrap/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14:paraId="48D2BCF5" w14:textId="77777777" w:rsidR="00944208" w:rsidRPr="00CF2907" w:rsidRDefault="00944208" w:rsidP="00960F3B">
            <w:pPr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CF2907">
              <w:rPr>
                <w:rFonts w:ascii="inherit" w:eastAsia="Times New Roman" w:hAnsi="inherit" w:cs="Times New Roman"/>
                <w:sz w:val="18"/>
                <w:szCs w:val="18"/>
              </w:rPr>
              <w:t>1944 - 2009</w:t>
            </w:r>
          </w:p>
        </w:tc>
      </w:tr>
    </w:tbl>
    <w:p w14:paraId="5EC47125" w14:textId="77777777" w:rsidR="00944208" w:rsidRDefault="00944208"/>
    <w:tbl>
      <w:tblPr>
        <w:tblW w:w="11970" w:type="dxa"/>
        <w:tblBorders>
          <w:top w:val="single" w:sz="6" w:space="0" w:color="E2DFC6"/>
          <w:left w:val="single" w:sz="6" w:space="0" w:color="E2DFC6"/>
          <w:bottom w:val="single" w:sz="6" w:space="0" w:color="E2DFC6"/>
          <w:right w:val="single" w:sz="6" w:space="0" w:color="E2DFC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9951"/>
        <w:gridCol w:w="1170"/>
      </w:tblGrid>
      <w:tr w:rsidR="00944208" w:rsidRPr="00CF2907" w14:paraId="46B64005" w14:textId="77777777" w:rsidTr="00960F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14:paraId="3135932D" w14:textId="77777777" w:rsidR="00944208" w:rsidRPr="00CF2907" w:rsidRDefault="00944208" w:rsidP="00960F3B">
            <w:pPr>
              <w:rPr>
                <w:rFonts w:ascii="inherit" w:eastAsia="Times New Roman" w:hAnsi="inherit" w:cs="Times New Roman"/>
                <w:sz w:val="18"/>
                <w:szCs w:val="18"/>
              </w:rPr>
            </w:pPr>
            <w:hyperlink r:id="rId5" w:history="1">
              <w:r w:rsidRPr="00CF2907">
                <w:rPr>
                  <w:rFonts w:ascii="inherit" w:eastAsia="Times New Roman" w:hAnsi="inherit" w:cs="Times New Roman"/>
                  <w:color w:val="226B49"/>
                  <w:sz w:val="18"/>
                  <w:szCs w:val="18"/>
                  <w:bdr w:val="none" w:sz="0" w:space="0" w:color="auto" w:frame="1"/>
                </w:rPr>
                <w:t>LIB-00865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E1D9A2"/>
              <w:bottom w:val="nil"/>
              <w:right w:val="nil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14:paraId="6F5BED0D" w14:textId="77777777" w:rsidR="00944208" w:rsidRPr="00CF2907" w:rsidRDefault="00944208" w:rsidP="00960F3B">
            <w:pPr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CF2907">
              <w:rPr>
                <w:rFonts w:ascii="inherit" w:eastAsia="Times New Roman" w:hAnsi="inherit" w:cs="Times New Roman"/>
                <w:sz w:val="18"/>
                <w:szCs w:val="18"/>
              </w:rPr>
              <w:t xml:space="preserve">State Agency Reports and Publications: Compendium of Adjudication and Sentencing Statistics, 1997 - 1998; The Juvenile court: Its Aims and Procedure, ca. 1924; Report to the General Assembly of the State of Vermont: R-34 of 1959; Vermont's Correctional System, Report of the Legislative Council Committee on Proposal no. 13, 1967; Comprehensive Proposal for Corrections in Vermont, 1972; Report of the Joint Legislative Subcommittee on Correctional Institutions, 1972; Vermont State Comprehensive Planning Program, 1964; Final Report of Subcommittee on Institutions on Security at State Correctional Facilities, 1974; State of Vermont Department of Corrections Fiscal year 1978/1979 Program Memorandum; Department of Corrections Report to the Board, 1967; Tentative Program – Facility Projection for New Burlington Community Corrections Center, 1971; Vermont Corrections: A Status Report to the Vermont General Assembly, 1984; </w:t>
            </w:r>
            <w:r w:rsidRPr="00CF2907">
              <w:rPr>
                <w:rFonts w:ascii="inherit" w:eastAsia="Times New Roman" w:hAnsi="inherit" w:cs="Times New Roman"/>
                <w:sz w:val="18"/>
                <w:szCs w:val="18"/>
                <w:highlight w:val="magenta"/>
              </w:rPr>
              <w:t>A Report on the Weeks School Recidivism Study, 1974</w:t>
            </w:r>
            <w:r w:rsidRPr="00CF2907">
              <w:rPr>
                <w:rFonts w:ascii="inherit" w:eastAsia="Times New Roman" w:hAnsi="inherit" w:cs="Times New Roman"/>
                <w:sz w:val="18"/>
                <w:szCs w:val="18"/>
              </w:rPr>
              <w:t xml:space="preserve">; Transitional Housing Study Committee Proposal for Offenders Returning to Rural Areas in Vermont, 2006; Program Summary from the 1974 Vermont Comprehensive Law Enforcement Plan; Program Summary from the 1975 Vermont Comprehensive Criminal Justice Plan; Program Summary from the 1976 Vermont Comprehensive Criminal Justice Plan; Summary sections of the 1980 Vermont Annual Comprehensive Plan for Juvenile and Criminal Justice; Governor’s Commission on the Administration of Justice Supervisory Board </w:t>
            </w:r>
            <w:r w:rsidRPr="00CF2907">
              <w:rPr>
                <w:rFonts w:ascii="inherit" w:eastAsia="Times New Roman" w:hAnsi="inherit" w:cs="Times New Roman"/>
                <w:sz w:val="18"/>
                <w:szCs w:val="18"/>
              </w:rPr>
              <w:lastRenderedPageBreak/>
              <w:t>Meetings, 1977; Governor’s Commission on Crime Control and Prevention – The 1970 Comprehensive Plan.(V364.65 c73 to V364.9743 V59V)</w:t>
            </w:r>
          </w:p>
        </w:tc>
        <w:tc>
          <w:tcPr>
            <w:tcW w:w="0" w:type="auto"/>
            <w:tcBorders>
              <w:top w:val="nil"/>
              <w:left w:val="single" w:sz="6" w:space="0" w:color="E1D9A2"/>
              <w:bottom w:val="nil"/>
              <w:right w:val="nil"/>
            </w:tcBorders>
            <w:noWrap/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14:paraId="34A20568" w14:textId="77777777" w:rsidR="00944208" w:rsidRPr="00CF2907" w:rsidRDefault="00944208" w:rsidP="00960F3B">
            <w:pPr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CF2907">
              <w:rPr>
                <w:rFonts w:ascii="inherit" w:eastAsia="Times New Roman" w:hAnsi="inherit" w:cs="Times New Roman"/>
                <w:sz w:val="18"/>
                <w:szCs w:val="18"/>
              </w:rPr>
              <w:lastRenderedPageBreak/>
              <w:t>1964 - 1998</w:t>
            </w:r>
          </w:p>
        </w:tc>
      </w:tr>
    </w:tbl>
    <w:p w14:paraId="58C2E678" w14:textId="77777777" w:rsidR="00944208" w:rsidRDefault="00944208"/>
    <w:tbl>
      <w:tblPr>
        <w:tblW w:w="11970" w:type="dxa"/>
        <w:tblBorders>
          <w:top w:val="single" w:sz="6" w:space="0" w:color="E2DFC6"/>
          <w:left w:val="single" w:sz="6" w:space="0" w:color="E2DFC6"/>
          <w:bottom w:val="single" w:sz="6" w:space="0" w:color="E2DFC6"/>
          <w:right w:val="single" w:sz="6" w:space="0" w:color="E2DFC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9951"/>
        <w:gridCol w:w="1170"/>
      </w:tblGrid>
      <w:tr w:rsidR="00944208" w:rsidRPr="00CF2907" w14:paraId="336A74F4" w14:textId="77777777" w:rsidTr="00960F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14:paraId="48105D97" w14:textId="77777777" w:rsidR="00944208" w:rsidRPr="00CF2907" w:rsidRDefault="00944208" w:rsidP="00960F3B">
            <w:pPr>
              <w:rPr>
                <w:rFonts w:ascii="inherit" w:eastAsia="Times New Roman" w:hAnsi="inherit" w:cs="Times New Roman"/>
                <w:sz w:val="18"/>
                <w:szCs w:val="18"/>
              </w:rPr>
            </w:pPr>
            <w:hyperlink r:id="rId6" w:history="1">
              <w:r w:rsidRPr="00CF2907">
                <w:rPr>
                  <w:rFonts w:ascii="inherit" w:eastAsia="Times New Roman" w:hAnsi="inherit" w:cs="Times New Roman"/>
                  <w:color w:val="226B49"/>
                  <w:sz w:val="18"/>
                  <w:szCs w:val="18"/>
                  <w:bdr w:val="none" w:sz="0" w:space="0" w:color="auto" w:frame="1"/>
                </w:rPr>
                <w:t>LIB-00868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E1D9A2"/>
              <w:bottom w:val="nil"/>
              <w:right w:val="nil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14:paraId="36E33516" w14:textId="77777777" w:rsidR="00944208" w:rsidRPr="00CF2907" w:rsidRDefault="00944208" w:rsidP="00960F3B">
            <w:pPr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CF2907">
              <w:rPr>
                <w:rFonts w:ascii="inherit" w:eastAsia="Times New Roman" w:hAnsi="inherit" w:cs="Times New Roman"/>
                <w:sz w:val="18"/>
                <w:szCs w:val="18"/>
              </w:rPr>
              <w:t xml:space="preserve">State Agency Reports and Publications: Governor's Commission on Crime Control and Prevention, Report on Criminal Justice Pay and Benefits in State, County and Municipal Departments, 1970; Report on Law Enforcement Pay and Benefits in State and Local Departments, 1970; Report on Corrections in Vermont by Dr. Alfred C. </w:t>
            </w:r>
            <w:proofErr w:type="spellStart"/>
            <w:r w:rsidRPr="00CF2907">
              <w:rPr>
                <w:rFonts w:ascii="inherit" w:eastAsia="Times New Roman" w:hAnsi="inherit" w:cs="Times New Roman"/>
                <w:sz w:val="18"/>
                <w:szCs w:val="18"/>
              </w:rPr>
              <w:t>Schnur</w:t>
            </w:r>
            <w:proofErr w:type="spellEnd"/>
            <w:r w:rsidRPr="00CF2907">
              <w:rPr>
                <w:rFonts w:ascii="inherit" w:eastAsia="Times New Roman" w:hAnsi="inherit" w:cs="Times New Roman"/>
                <w:sz w:val="18"/>
                <w:szCs w:val="18"/>
              </w:rPr>
              <w:t xml:space="preserve">, 1969; Regulations for Personnel Administration, 1949 - 1952; State Prison, Executions Carried Out at the Vermont State Prison, 1864 - 1954; State Prison, Resume of Commitments to Vermont State Prison for First Degree Murder, Second Degree Murder, Manslaughter, and Other Charges Receiving Death of Life Sentences, 1809 - 1960; Report on County Jails and Town Lockups, 1967; Inmate's Guide Book, Vermont State Prison and House of Corrections, 1969; Reform School Reports, 1865 - 1880; The Juvenile Services Program Inventory, 1980; </w:t>
            </w:r>
            <w:r w:rsidRPr="00CF2907">
              <w:rPr>
                <w:rFonts w:ascii="inherit" w:eastAsia="Times New Roman" w:hAnsi="inherit" w:cs="Times New Roman"/>
                <w:sz w:val="18"/>
                <w:szCs w:val="18"/>
                <w:highlight w:val="magenta"/>
              </w:rPr>
              <w:t xml:space="preserve">Weeks School Review Committee, Report to Thomas C. Davis, 1973; Standard Operating Procedures for Social and Rehabilitative Services, Juvenile Detention Unit, </w:t>
            </w:r>
            <w:proofErr w:type="spellStart"/>
            <w:r w:rsidRPr="00CF2907">
              <w:rPr>
                <w:rFonts w:ascii="inherit" w:eastAsia="Times New Roman" w:hAnsi="inherit" w:cs="Times New Roman"/>
                <w:sz w:val="18"/>
                <w:szCs w:val="18"/>
                <w:highlight w:val="magenta"/>
              </w:rPr>
              <w:t>n.d.</w:t>
            </w:r>
            <w:proofErr w:type="spellEnd"/>
            <w:r w:rsidRPr="00CF2907">
              <w:rPr>
                <w:rFonts w:ascii="inherit" w:eastAsia="Times New Roman" w:hAnsi="inherit" w:cs="Times New Roman"/>
                <w:sz w:val="18"/>
                <w:szCs w:val="18"/>
                <w:highlight w:val="magenta"/>
              </w:rPr>
              <w:t>; The Weeks School: A Documentary History, 1981</w:t>
            </w:r>
            <w:r w:rsidRPr="00CF2907">
              <w:rPr>
                <w:rFonts w:ascii="inherit" w:eastAsia="Times New Roman" w:hAnsi="inherit" w:cs="Times New Roman"/>
                <w:sz w:val="18"/>
                <w:szCs w:val="18"/>
              </w:rPr>
              <w:t xml:space="preserve">; A Charge to Vermont Communities, Bending the Curve on the Number of Women Incarcerated in Vermont Without Compromising Public Safety, 2005; Report on Alternatives to Incarceration for Women Offenders, 2005; Studies for the Southeast Correctional Facility, 1987; Report of Interim Committee to Study Correctional Facilities and the Orleans County Jail, 1997; Report of the Commissioners to Locate and Build a Workhouse, 1878; Vermont Department of Corrections, Space for DUI Incarceration, 1998; Work Camp II, Preliminary Report on Site Search and Evaluation, </w:t>
            </w:r>
            <w:proofErr w:type="spellStart"/>
            <w:r w:rsidRPr="00CF2907">
              <w:rPr>
                <w:rFonts w:ascii="inherit" w:eastAsia="Times New Roman" w:hAnsi="inherit" w:cs="Times New Roman"/>
                <w:sz w:val="18"/>
                <w:szCs w:val="18"/>
              </w:rPr>
              <w:t>n.d.</w:t>
            </w:r>
            <w:proofErr w:type="spellEnd"/>
            <w:r w:rsidRPr="00CF2907">
              <w:rPr>
                <w:rFonts w:ascii="inherit" w:eastAsia="Times New Roman" w:hAnsi="inherit" w:cs="Times New Roman"/>
                <w:sz w:val="18"/>
                <w:szCs w:val="18"/>
              </w:rPr>
              <w:t>; Investigative Report into the Deaths of Seven Vermont Inmates and Related Issues, 2004; Women in the Vermont Correctional System, 1976. (V365 V592c to V365.6 V59)</w:t>
            </w:r>
          </w:p>
        </w:tc>
        <w:tc>
          <w:tcPr>
            <w:tcW w:w="0" w:type="auto"/>
            <w:tcBorders>
              <w:top w:val="nil"/>
              <w:left w:val="single" w:sz="6" w:space="0" w:color="E1D9A2"/>
              <w:bottom w:val="nil"/>
              <w:right w:val="nil"/>
            </w:tcBorders>
            <w:noWrap/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14:paraId="45784E8E" w14:textId="77777777" w:rsidR="00944208" w:rsidRPr="00CF2907" w:rsidRDefault="00944208" w:rsidP="00960F3B">
            <w:pPr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CF2907">
              <w:rPr>
                <w:rFonts w:ascii="inherit" w:eastAsia="Times New Roman" w:hAnsi="inherit" w:cs="Times New Roman"/>
                <w:sz w:val="18"/>
                <w:szCs w:val="18"/>
              </w:rPr>
              <w:t>1809 - 2005</w:t>
            </w:r>
          </w:p>
        </w:tc>
      </w:tr>
    </w:tbl>
    <w:p w14:paraId="1615868A" w14:textId="5040DF51" w:rsidR="00944208" w:rsidRDefault="006345C8">
      <w:r w:rsidRPr="006345C8">
        <w:t>https://www.sec.state.vt.us/archives-records/state-archives/find-records/archival-records/container-content.aspx?seriesId=LIB-002</w:t>
      </w:r>
    </w:p>
    <w:sectPr w:rsidR="00944208" w:rsidSect="00706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08"/>
    <w:rsid w:val="003B0603"/>
    <w:rsid w:val="006345C8"/>
    <w:rsid w:val="00706F26"/>
    <w:rsid w:val="0094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9505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4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B0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7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sec.state.vt.us/archives-records/state-archives/find-records/archival-records/file-content.aspx?containerId=LIB-00862" TargetMode="External"/><Relationship Id="rId5" Type="http://schemas.openxmlformats.org/officeDocument/2006/relationships/hyperlink" Target="https://www.sec.state.vt.us/archives-records/state-archives/find-records/archival-records/file-content.aspx?containerId=LIB-00865" TargetMode="External"/><Relationship Id="rId6" Type="http://schemas.openxmlformats.org/officeDocument/2006/relationships/hyperlink" Target="https://www.sec.state.vt.us/archives-records/state-archives/find-records/archival-records/file-content.aspx?containerId=LIB-00868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1038</Words>
  <Characters>5918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2018-06-26T09:54:00Z</dcterms:created>
  <dcterms:modified xsi:type="dcterms:W3CDTF">2018-06-26T10:08:00Z</dcterms:modified>
</cp:coreProperties>
</file>